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33" w:type="dxa"/>
        <w:tblLook w:val="01E0" w:firstRow="1" w:lastRow="1" w:firstColumn="1" w:lastColumn="1" w:noHBand="0" w:noVBand="0"/>
      </w:tblPr>
      <w:tblGrid>
        <w:gridCol w:w="3794"/>
        <w:gridCol w:w="5539"/>
      </w:tblGrid>
      <w:tr w:rsidR="00763224" w:rsidRPr="002E6980" w:rsidTr="00780A9D">
        <w:trPr>
          <w:trHeight w:val="244"/>
        </w:trPr>
        <w:tc>
          <w:tcPr>
            <w:tcW w:w="3794" w:type="dxa"/>
            <w:hideMark/>
          </w:tcPr>
          <w:p w:rsidR="00763224" w:rsidRPr="002E6980" w:rsidRDefault="00763224" w:rsidP="00780A9D">
            <w:pPr>
              <w:pStyle w:val="NoSpacing"/>
              <w:jc w:val="both"/>
              <w:rPr>
                <w:rFonts w:ascii="Times New Roman" w:hAnsi="Times New Roman"/>
                <w:sz w:val="26"/>
                <w:szCs w:val="26"/>
              </w:rPr>
            </w:pPr>
            <w:r w:rsidRPr="002E6980">
              <w:rPr>
                <w:rFonts w:ascii="Times New Roman" w:hAnsi="Times New Roman"/>
                <w:sz w:val="26"/>
                <w:szCs w:val="26"/>
              </w:rPr>
              <w:t>TRƯỜNG TIỂU HỌC TÂN MỸ</w:t>
            </w:r>
          </w:p>
          <w:p w:rsidR="00763224" w:rsidRPr="002E6980" w:rsidRDefault="00763224" w:rsidP="00780A9D">
            <w:pPr>
              <w:pStyle w:val="NoSpacing"/>
              <w:jc w:val="center"/>
              <w:rPr>
                <w:rFonts w:ascii="Times New Roman" w:hAnsi="Times New Roman"/>
                <w:sz w:val="26"/>
                <w:szCs w:val="26"/>
              </w:rPr>
            </w:pPr>
            <w:r w:rsidRPr="002E6980">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D10F45C" wp14:editId="6E7B4FCD">
                      <wp:simplePos x="0" y="0"/>
                      <wp:positionH relativeFrom="column">
                        <wp:posOffset>774065</wp:posOffset>
                      </wp:positionH>
                      <wp:positionV relativeFrom="paragraph">
                        <wp:posOffset>191135</wp:posOffset>
                      </wp:positionV>
                      <wp:extent cx="756285" cy="0"/>
                      <wp:effectExtent l="13970" t="8890" r="10795"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D1F0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5.05pt" to="12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B3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"/>
                  </w:pict>
                </mc:Fallback>
              </mc:AlternateContent>
            </w:r>
            <w:r w:rsidRPr="002E6980">
              <w:rPr>
                <w:rFonts w:ascii="Times New Roman" w:hAnsi="Times New Roman"/>
                <w:b/>
                <w:sz w:val="26"/>
                <w:szCs w:val="26"/>
              </w:rPr>
              <w:t>TỔ CHUYÊN MÔN 4, 5</w:t>
            </w:r>
          </w:p>
        </w:tc>
        <w:tc>
          <w:tcPr>
            <w:tcW w:w="5539" w:type="dxa"/>
            <w:hideMark/>
          </w:tcPr>
          <w:p w:rsidR="00763224" w:rsidRPr="002E6980" w:rsidRDefault="00763224" w:rsidP="00780A9D">
            <w:pPr>
              <w:pStyle w:val="NoSpacing"/>
              <w:jc w:val="both"/>
              <w:rPr>
                <w:rFonts w:ascii="Times New Roman" w:hAnsi="Times New Roman"/>
                <w:sz w:val="26"/>
                <w:szCs w:val="26"/>
              </w:rPr>
            </w:pPr>
            <w:r w:rsidRPr="002E6980">
              <w:rPr>
                <w:rFonts w:ascii="Times New Roman" w:hAnsi="Times New Roman"/>
                <w:sz w:val="26"/>
                <w:szCs w:val="26"/>
              </w:rPr>
              <w:t>CỘNG HÒA XÃ HỘI CHỦ NGHĨA VIỆT NAM</w:t>
            </w:r>
          </w:p>
          <w:p w:rsidR="00763224" w:rsidRPr="002E6980" w:rsidRDefault="00763224" w:rsidP="00780A9D">
            <w:pPr>
              <w:pStyle w:val="NoSpacing"/>
              <w:jc w:val="center"/>
              <w:rPr>
                <w:rFonts w:ascii="Times New Roman" w:hAnsi="Times New Roman"/>
                <w:sz w:val="26"/>
                <w:szCs w:val="26"/>
              </w:rPr>
            </w:pPr>
            <w:r w:rsidRPr="002E6980">
              <w:rPr>
                <w:rFonts w:ascii="Times New Roman" w:hAnsi="Times New Roman"/>
                <w:b/>
                <w:sz w:val="26"/>
                <w:szCs w:val="26"/>
              </w:rPr>
              <w:t>Độc lập - Tự do - Hạnh phúc</w:t>
            </w:r>
          </w:p>
        </w:tc>
      </w:tr>
      <w:tr w:rsidR="00763224" w:rsidRPr="002E6980" w:rsidTr="00780A9D">
        <w:trPr>
          <w:trHeight w:val="806"/>
        </w:trPr>
        <w:tc>
          <w:tcPr>
            <w:tcW w:w="3794" w:type="dxa"/>
            <w:hideMark/>
          </w:tcPr>
          <w:p w:rsidR="00763224" w:rsidRPr="002E6980" w:rsidRDefault="00763224" w:rsidP="00780A9D">
            <w:pPr>
              <w:pStyle w:val="NoSpacing"/>
              <w:jc w:val="both"/>
              <w:rPr>
                <w:rFonts w:ascii="Times New Roman" w:hAnsi="Times New Roman"/>
                <w:color w:val="000000"/>
                <w:sz w:val="26"/>
                <w:szCs w:val="26"/>
              </w:rPr>
            </w:pPr>
          </w:p>
        </w:tc>
        <w:tc>
          <w:tcPr>
            <w:tcW w:w="5539" w:type="dxa"/>
          </w:tcPr>
          <w:p w:rsidR="00763224" w:rsidRPr="002E6980" w:rsidRDefault="00763224" w:rsidP="00780A9D">
            <w:pPr>
              <w:pStyle w:val="NoSpacing"/>
              <w:jc w:val="both"/>
              <w:rPr>
                <w:rFonts w:ascii="Times New Roman" w:hAnsi="Times New Roman"/>
                <w:i/>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BB15846" wp14:editId="2D941F04">
                      <wp:simplePos x="0" y="0"/>
                      <wp:positionH relativeFrom="column">
                        <wp:posOffset>984885</wp:posOffset>
                      </wp:positionH>
                      <wp:positionV relativeFrom="paragraph">
                        <wp:posOffset>-1270</wp:posOffset>
                      </wp:positionV>
                      <wp:extent cx="14287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A5CD"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pt" to="19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"/>
                  </w:pict>
                </mc:Fallback>
              </mc:AlternateContent>
            </w:r>
          </w:p>
          <w:p w:rsidR="00763224" w:rsidRPr="002E6980" w:rsidRDefault="00763224" w:rsidP="00780A9D">
            <w:pPr>
              <w:pStyle w:val="NoSpacing"/>
              <w:jc w:val="both"/>
              <w:rPr>
                <w:rFonts w:ascii="Times New Roman" w:hAnsi="Times New Roman"/>
                <w:i/>
                <w:color w:val="000000"/>
                <w:sz w:val="26"/>
                <w:szCs w:val="26"/>
              </w:rPr>
            </w:pPr>
            <w:r w:rsidRPr="002E6980">
              <w:rPr>
                <w:rFonts w:ascii="Times New Roman" w:hAnsi="Times New Roman"/>
                <w:i/>
                <w:color w:val="000000"/>
                <w:sz w:val="26"/>
                <w:szCs w:val="26"/>
              </w:rPr>
              <w:t xml:space="preserve">               Phong Mỹ, ngày 05 tháng 08 năm 2019</w:t>
            </w:r>
          </w:p>
        </w:tc>
      </w:tr>
    </w:tbl>
    <w:p w:rsidR="00763224" w:rsidRPr="002E6980" w:rsidRDefault="00763224" w:rsidP="00763224">
      <w:pPr>
        <w:pStyle w:val="NoSpacing"/>
        <w:jc w:val="both"/>
        <w:rPr>
          <w:rFonts w:ascii="Times New Roman" w:eastAsia="Times New Roman" w:hAnsi="Times New Roman"/>
          <w:b/>
          <w:color w:val="000000"/>
          <w:sz w:val="26"/>
          <w:szCs w:val="26"/>
        </w:rPr>
      </w:pPr>
    </w:p>
    <w:p w:rsidR="00763224" w:rsidRPr="002E6980" w:rsidRDefault="00763224" w:rsidP="00763224">
      <w:pPr>
        <w:pStyle w:val="NoSpacing"/>
        <w:jc w:val="center"/>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KẾ HOẠCH CÔNG TÁC THÁNG 08 NĂM 2019</w:t>
      </w:r>
    </w:p>
    <w:p w:rsidR="00763224" w:rsidRPr="002E6980" w:rsidRDefault="00763224" w:rsidP="00763224">
      <w:pPr>
        <w:pStyle w:val="NoSpacing"/>
        <w:jc w:val="both"/>
        <w:rPr>
          <w:rFonts w:ascii="Times New Roman" w:eastAsia="Times New Roman" w:hAnsi="Times New Roman"/>
          <w:b/>
          <w:color w:val="000000"/>
          <w:sz w:val="26"/>
          <w:szCs w:val="26"/>
        </w:rPr>
      </w:pPr>
    </w:p>
    <w:p w:rsidR="00763224" w:rsidRPr="002E6980" w:rsidRDefault="00763224" w:rsidP="00763224">
      <w:pPr>
        <w:pStyle w:val="NoSpacing"/>
        <w:jc w:val="both"/>
        <w:rPr>
          <w:rFonts w:ascii="Times New Roman" w:hAnsi="Times New Roman"/>
          <w:b/>
          <w:sz w:val="26"/>
          <w:szCs w:val="26"/>
        </w:rPr>
      </w:pPr>
      <w:r w:rsidRPr="002E6980">
        <w:rPr>
          <w:rFonts w:ascii="Times New Roman" w:hAnsi="Times New Roman"/>
          <w:b/>
          <w:sz w:val="26"/>
          <w:szCs w:val="26"/>
        </w:rPr>
        <w:t>I. Công tác số lượng, nề nếp :</w:t>
      </w:r>
    </w:p>
    <w:p w:rsidR="00763224" w:rsidRPr="002E6980" w:rsidRDefault="00763224" w:rsidP="00763224">
      <w:pPr>
        <w:pStyle w:val="NoSpacing"/>
        <w:jc w:val="both"/>
        <w:rPr>
          <w:rFonts w:ascii="Times New Roman" w:hAnsi="Times New Roman"/>
          <w:b/>
          <w:sz w:val="26"/>
          <w:szCs w:val="26"/>
        </w:rPr>
      </w:pPr>
      <w:r w:rsidRPr="002E6980">
        <w:rPr>
          <w:rFonts w:ascii="Times New Roman" w:hAnsi="Times New Roman"/>
          <w:b/>
          <w:sz w:val="26"/>
          <w:szCs w:val="26"/>
        </w:rPr>
        <w:t xml:space="preserve">           1. Công tác số lượng : </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xml:space="preserve">- Nắm bắt số lượng đầu năm : 90 học sinh. </w:t>
      </w:r>
    </w:p>
    <w:p w:rsidR="00763224" w:rsidRPr="002E6980" w:rsidRDefault="00763224" w:rsidP="00763224">
      <w:pPr>
        <w:pStyle w:val="NoSpacing"/>
        <w:jc w:val="both"/>
        <w:rPr>
          <w:rFonts w:ascii="Times New Roman" w:hAnsi="Times New Roman"/>
          <w:b/>
          <w:sz w:val="26"/>
          <w:szCs w:val="26"/>
        </w:rPr>
      </w:pPr>
      <w:r w:rsidRPr="002E6980">
        <w:rPr>
          <w:rFonts w:ascii="Times New Roman" w:hAnsi="Times New Roman"/>
          <w:b/>
          <w:sz w:val="26"/>
          <w:szCs w:val="26"/>
        </w:rPr>
        <w:t xml:space="preserve">            2. Công tác nề nếp :</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Các khối lớp tiến hành ổn định nề nếp, biên chế cán bộ lớp.</w:t>
      </w:r>
    </w:p>
    <w:p w:rsidR="00763224" w:rsidRPr="002E6980" w:rsidRDefault="00763224" w:rsidP="00763224">
      <w:pPr>
        <w:pStyle w:val="NoSpacing"/>
        <w:jc w:val="both"/>
        <w:rPr>
          <w:rFonts w:ascii="Times New Roman" w:hAnsi="Times New Roman"/>
          <w:b/>
          <w:sz w:val="26"/>
          <w:szCs w:val="26"/>
        </w:rPr>
      </w:pPr>
      <w:r w:rsidRPr="002E6980">
        <w:rPr>
          <w:rFonts w:ascii="Times New Roman" w:hAnsi="Times New Roman"/>
          <w:b/>
          <w:sz w:val="26"/>
          <w:szCs w:val="26"/>
        </w:rPr>
        <w:t>II. Công tác dạy và học :</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Thực hiện dạy học tuần 1 bắt đầu  từ 19/08/2019</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Giáo viên kiểm tra sách vở, đồ dùng của học sinh để kịp thời nhắc nhở mua sắm bổ sung.</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xml:space="preserve">- Giáo viên mua sắm bao bìa vở, nhãn  cho học sinh </w:t>
      </w:r>
    </w:p>
    <w:p w:rsidR="00763224" w:rsidRPr="002E6980" w:rsidRDefault="00763224" w:rsidP="00763224">
      <w:pPr>
        <w:pStyle w:val="NoSpacing"/>
        <w:jc w:val="both"/>
        <w:rPr>
          <w:rFonts w:ascii="Times New Roman" w:hAnsi="Times New Roman"/>
          <w:b/>
          <w:sz w:val="26"/>
          <w:szCs w:val="26"/>
        </w:rPr>
      </w:pPr>
      <w:r w:rsidRPr="002E6980">
        <w:rPr>
          <w:rFonts w:ascii="Times New Roman" w:hAnsi="Times New Roman"/>
          <w:b/>
          <w:sz w:val="26"/>
          <w:szCs w:val="26"/>
        </w:rPr>
        <w:t>III. Công tác khác :</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Tiến hành lao động vệ sinh trường lớp, xung quanh vườn trường, khu vực đã phân công.</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Nắm bắt đối tượng học sinh để báo cáo, xây dựng các tiêu chí thi đua của lớp, đồng thời có hướng phụ đạo, bồi dưỡng và phát huy học sinh có năng khiếu.</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xml:space="preserve">- Nắm bắt thông tin liên lạc với phụ huynh học sinh </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xml:space="preserve">- Giáo viên học </w:t>
      </w:r>
      <w:r>
        <w:rPr>
          <w:rFonts w:ascii="Times New Roman" w:hAnsi="Times New Roman"/>
          <w:sz w:val="26"/>
          <w:szCs w:val="26"/>
        </w:rPr>
        <w:t xml:space="preserve">lớp bồi dưỡng </w:t>
      </w:r>
      <w:r w:rsidRPr="002E6980">
        <w:rPr>
          <w:rFonts w:ascii="Times New Roman" w:hAnsi="Times New Roman"/>
          <w:sz w:val="26"/>
          <w:szCs w:val="26"/>
        </w:rPr>
        <w:t>chính trị đầu năm vào ngày 16 và 19 tại hội trường huyện ủ</w:t>
      </w:r>
      <w:r>
        <w:rPr>
          <w:rFonts w:ascii="Times New Roman" w:hAnsi="Times New Roman"/>
          <w:sz w:val="26"/>
          <w:szCs w:val="26"/>
        </w:rPr>
        <w:t xml:space="preserve">y cũ và làm bài thu hoạch bồi dưỡng chính trị sau khi học. </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Hoàn thành các biểu mẫu báo cáo đầu  năm.: biên bản bàn giao chất lượng, danh sách học sinh khuyết tật,…</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GVCN lớp có học sinh khuyết tật đi tập huấn  dạy học hòa nhập trẻ khuyết tật vào ngày 14/08/2019.</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Giáo viên tiến hành mượn đồ dùng, sách giáo khoa, sách giáo viên, tài liệu khác, thiết bị phục vụ công tác dạy học, nhận văn phòng phẩm tại văn thư.</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GV chuẩn bị khám  sức khỏe tổng quát tại bệnh viện TW 2 vào cuối tháng 8/2019.</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Tiến hành họp PHHS các lớp và tham gia Đại hội PHHS toàn trường vào cuối tháng 8/2019.</w:t>
      </w:r>
    </w:p>
    <w:p w:rsidR="00763224" w:rsidRDefault="00763224" w:rsidP="00763224">
      <w:pPr>
        <w:pStyle w:val="NoSpacing"/>
        <w:jc w:val="both"/>
        <w:rPr>
          <w:rFonts w:ascii="Times New Roman" w:hAnsi="Times New Roman"/>
          <w:sz w:val="26"/>
          <w:szCs w:val="26"/>
        </w:rPr>
      </w:pPr>
      <w:r>
        <w:rPr>
          <w:rFonts w:ascii="Times New Roman" w:hAnsi="Times New Roman"/>
          <w:sz w:val="26"/>
          <w:szCs w:val="26"/>
        </w:rPr>
        <w:t>- Các lớp xây dựng quĩ lớp để trang trí lớp học thân thiện, mua sắm đồ dùng làm vệ sinh lớp học.</w:t>
      </w:r>
    </w:p>
    <w:p w:rsidR="00763224" w:rsidRPr="002E6980" w:rsidRDefault="00763224" w:rsidP="00763224">
      <w:pPr>
        <w:pStyle w:val="NoSpacing"/>
        <w:jc w:val="both"/>
        <w:rPr>
          <w:rFonts w:ascii="Times New Roman" w:hAnsi="Times New Roman"/>
          <w:sz w:val="26"/>
          <w:szCs w:val="26"/>
        </w:rPr>
      </w:pPr>
      <w:r w:rsidRPr="002E6980">
        <w:rPr>
          <w:rFonts w:ascii="Times New Roman" w:hAnsi="Times New Roman"/>
          <w:sz w:val="26"/>
          <w:szCs w:val="26"/>
        </w:rPr>
        <w:t>- Tiến hành sinh hoạt tổ chuyên môn thông qua kế hoạch, quy chế làm việc tổ chuyên môn.</w:t>
      </w:r>
    </w:p>
    <w:p w:rsidR="00763224" w:rsidRPr="002E6980" w:rsidRDefault="00763224" w:rsidP="00763224">
      <w:pPr>
        <w:pStyle w:val="NoSpacing"/>
        <w:jc w:val="both"/>
        <w:rPr>
          <w:rFonts w:ascii="Times New Roman" w:hAnsi="Times New Roman"/>
          <w:sz w:val="26"/>
          <w:szCs w:val="26"/>
        </w:rPr>
      </w:pPr>
      <w:r w:rsidRPr="002E6980">
        <w:rPr>
          <w:rFonts w:ascii="Times New Roman" w:eastAsia="Times New Roman" w:hAnsi="Times New Roman"/>
          <w:b/>
          <w:color w:val="000000"/>
          <w:sz w:val="26"/>
          <w:szCs w:val="26"/>
        </w:rPr>
        <w:t xml:space="preserve">    </w:t>
      </w:r>
      <w:r>
        <w:rPr>
          <w:rFonts w:ascii="Times New Roman" w:hAnsi="Times New Roman"/>
          <w:sz w:val="26"/>
          <w:szCs w:val="26"/>
        </w:rPr>
        <w:t>Trên đây là kế hoạch</w:t>
      </w:r>
      <w:r w:rsidRPr="002E6980">
        <w:rPr>
          <w:rFonts w:ascii="Times New Roman" w:hAnsi="Times New Roman"/>
          <w:sz w:val="26"/>
          <w:szCs w:val="26"/>
        </w:rPr>
        <w:t xml:space="preserve"> hoạt động của tổ chuyên môn 4, 5 trong tháng 0</w:t>
      </w:r>
      <w:r>
        <w:rPr>
          <w:rFonts w:ascii="Times New Roman" w:hAnsi="Times New Roman"/>
          <w:sz w:val="26"/>
          <w:szCs w:val="26"/>
        </w:rPr>
        <w:t>8/2019</w:t>
      </w:r>
      <w:r w:rsidRPr="002E6980">
        <w:rPr>
          <w:rFonts w:ascii="Times New Roman" w:hAnsi="Times New Roman"/>
          <w:sz w:val="26"/>
          <w:szCs w:val="26"/>
        </w:rPr>
        <w:t>.</w:t>
      </w:r>
    </w:p>
    <w:p w:rsidR="00763224" w:rsidRPr="002E6980" w:rsidRDefault="00763224" w:rsidP="00763224">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 xml:space="preserve">            </w:t>
      </w:r>
    </w:p>
    <w:tbl>
      <w:tblPr>
        <w:tblW w:w="0" w:type="auto"/>
        <w:tblLook w:val="01E0" w:firstRow="1" w:lastRow="1" w:firstColumn="1" w:lastColumn="1" w:noHBand="0" w:noVBand="0"/>
      </w:tblPr>
      <w:tblGrid>
        <w:gridCol w:w="4542"/>
        <w:gridCol w:w="4532"/>
      </w:tblGrid>
      <w:tr w:rsidR="00763224" w:rsidRPr="002E6980" w:rsidTr="00780A9D">
        <w:tc>
          <w:tcPr>
            <w:tcW w:w="4839" w:type="dxa"/>
            <w:hideMark/>
          </w:tcPr>
          <w:p w:rsidR="00763224" w:rsidRPr="002E6980" w:rsidRDefault="00763224" w:rsidP="00780A9D">
            <w:pPr>
              <w:pStyle w:val="NoSpacing"/>
              <w:jc w:val="center"/>
              <w:rPr>
                <w:rFonts w:ascii="Times New Roman" w:hAnsi="Times New Roman"/>
                <w:color w:val="000000"/>
                <w:sz w:val="26"/>
                <w:szCs w:val="26"/>
              </w:rPr>
            </w:pPr>
            <w:r w:rsidRPr="002E6980">
              <w:rPr>
                <w:rFonts w:ascii="Times New Roman" w:hAnsi="Times New Roman"/>
                <w:b/>
                <w:color w:val="000000"/>
                <w:sz w:val="26"/>
                <w:szCs w:val="26"/>
              </w:rPr>
              <w:t>DUYỆT CỦA BGH</w:t>
            </w:r>
          </w:p>
        </w:tc>
        <w:tc>
          <w:tcPr>
            <w:tcW w:w="4839" w:type="dxa"/>
          </w:tcPr>
          <w:p w:rsidR="00763224" w:rsidRPr="002E6980" w:rsidRDefault="00763224" w:rsidP="00780A9D">
            <w:pPr>
              <w:pStyle w:val="NoSpacing"/>
              <w:jc w:val="center"/>
              <w:rPr>
                <w:rFonts w:ascii="Times New Roman" w:hAnsi="Times New Roman"/>
                <w:b/>
                <w:color w:val="000000"/>
                <w:sz w:val="26"/>
                <w:szCs w:val="26"/>
              </w:rPr>
            </w:pPr>
            <w:r w:rsidRPr="002E6980">
              <w:rPr>
                <w:rFonts w:ascii="Times New Roman" w:hAnsi="Times New Roman"/>
                <w:b/>
                <w:color w:val="000000"/>
                <w:sz w:val="26"/>
                <w:szCs w:val="26"/>
              </w:rPr>
              <w:t>Tổ trưởng</w:t>
            </w:r>
          </w:p>
          <w:p w:rsidR="00763224" w:rsidRPr="002E6980" w:rsidRDefault="00763224" w:rsidP="00780A9D">
            <w:pPr>
              <w:pStyle w:val="NoSpacing"/>
              <w:jc w:val="center"/>
              <w:rPr>
                <w:rFonts w:ascii="Times New Roman" w:hAnsi="Times New Roman"/>
                <w:color w:val="000000"/>
                <w:sz w:val="26"/>
                <w:szCs w:val="26"/>
              </w:rPr>
            </w:pPr>
          </w:p>
          <w:p w:rsidR="00763224" w:rsidRDefault="00763224" w:rsidP="00780A9D">
            <w:pPr>
              <w:pStyle w:val="NoSpacing"/>
              <w:jc w:val="center"/>
              <w:rPr>
                <w:rFonts w:ascii="Times New Roman" w:hAnsi="Times New Roman"/>
                <w:b/>
                <w:color w:val="000000"/>
                <w:sz w:val="26"/>
                <w:szCs w:val="26"/>
              </w:rPr>
            </w:pPr>
          </w:p>
          <w:p w:rsidR="00763224" w:rsidRPr="002E6980" w:rsidRDefault="00763224" w:rsidP="00780A9D">
            <w:pPr>
              <w:pStyle w:val="NoSpacing"/>
              <w:jc w:val="center"/>
              <w:rPr>
                <w:rFonts w:ascii="Times New Roman" w:hAnsi="Times New Roman"/>
                <w:b/>
                <w:color w:val="000000"/>
                <w:sz w:val="26"/>
                <w:szCs w:val="26"/>
              </w:rPr>
            </w:pPr>
          </w:p>
          <w:p w:rsidR="00763224" w:rsidRPr="002E6980" w:rsidRDefault="00763224" w:rsidP="00780A9D">
            <w:pPr>
              <w:pStyle w:val="NoSpacing"/>
              <w:jc w:val="center"/>
              <w:rPr>
                <w:rFonts w:ascii="Times New Roman" w:hAnsi="Times New Roman"/>
                <w:b/>
                <w:color w:val="000000"/>
                <w:sz w:val="26"/>
                <w:szCs w:val="26"/>
              </w:rPr>
            </w:pPr>
          </w:p>
          <w:p w:rsidR="00763224" w:rsidRPr="002E6980" w:rsidRDefault="00763224" w:rsidP="00780A9D">
            <w:pPr>
              <w:pStyle w:val="NoSpacing"/>
              <w:jc w:val="center"/>
              <w:rPr>
                <w:rFonts w:ascii="Times New Roman" w:hAnsi="Times New Roman"/>
                <w:color w:val="000000"/>
                <w:sz w:val="26"/>
                <w:szCs w:val="26"/>
              </w:rPr>
            </w:pPr>
            <w:r w:rsidRPr="002E6980">
              <w:rPr>
                <w:rFonts w:ascii="Times New Roman" w:hAnsi="Times New Roman"/>
                <w:b/>
                <w:color w:val="000000"/>
                <w:sz w:val="26"/>
                <w:szCs w:val="26"/>
              </w:rPr>
              <w:t>Ngô Văn Khiên</w:t>
            </w:r>
          </w:p>
        </w:tc>
      </w:tr>
    </w:tbl>
    <w:p w:rsidR="00475B86" w:rsidRDefault="00475B86">
      <w:bookmarkStart w:id="0" w:name="_GoBack"/>
      <w:bookmarkEnd w:id="0"/>
    </w:p>
    <w:sectPr w:rsidR="00475B86" w:rsidSect="002F35C6">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24"/>
    <w:rsid w:val="002F35C6"/>
    <w:rsid w:val="00475B86"/>
    <w:rsid w:val="0076322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BEE3D-7599-481A-9F78-9E7FECDC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22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322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2019-09-11T11:26:00Z</dcterms:created>
  <dcterms:modified xsi:type="dcterms:W3CDTF">2019-09-11T11:27:00Z</dcterms:modified>
</cp:coreProperties>
</file>